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76" w:rsidRDefault="001151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-405765</wp:posOffset>
                </wp:positionV>
                <wp:extent cx="1781175" cy="1404620"/>
                <wp:effectExtent l="0" t="0" r="952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7E" w:rsidRPr="00497676" w:rsidRDefault="0087767E" w:rsidP="0087767E">
                            <w:pPr>
                              <w:spacing w:after="0"/>
                              <w:jc w:val="right"/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497676"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  <w:t>Community House</w:t>
                            </w:r>
                          </w:p>
                          <w:p w:rsidR="0087767E" w:rsidRPr="00497676" w:rsidRDefault="0087767E" w:rsidP="0087767E">
                            <w:pPr>
                              <w:spacing w:after="0"/>
                              <w:jc w:val="right"/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497676"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  <w:t>15 College Green</w:t>
                            </w:r>
                          </w:p>
                          <w:p w:rsidR="0087767E" w:rsidRPr="00497676" w:rsidRDefault="0087767E" w:rsidP="0087767E">
                            <w:pPr>
                              <w:spacing w:after="0"/>
                              <w:jc w:val="right"/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497676"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  <w:t>Gloucester GL1 2LZ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5pt;margin-top:-31.95pt;width:14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SC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XhfFckEJ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" stroked="f">
                <v:textbox style="mso-fit-shape-to-text:t">
                  <w:txbxContent>
                    <w:p w:rsidR="0087767E" w:rsidRPr="00497676" w:rsidRDefault="0087767E" w:rsidP="0087767E">
                      <w:pPr>
                        <w:spacing w:after="0"/>
                        <w:jc w:val="right"/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</w:pPr>
                      <w:r w:rsidRPr="00497676"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  <w:t>Community House</w:t>
                      </w:r>
                    </w:p>
                    <w:p w:rsidR="0087767E" w:rsidRPr="00497676" w:rsidRDefault="0087767E" w:rsidP="0087767E">
                      <w:pPr>
                        <w:spacing w:after="0"/>
                        <w:jc w:val="right"/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</w:pPr>
                      <w:r w:rsidRPr="00497676"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  <w:t>15 College Green</w:t>
                      </w:r>
                    </w:p>
                    <w:p w:rsidR="0087767E" w:rsidRPr="00497676" w:rsidRDefault="0087767E" w:rsidP="0087767E">
                      <w:pPr>
                        <w:spacing w:after="0"/>
                        <w:jc w:val="right"/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</w:pPr>
                      <w:r w:rsidRPr="00497676"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  <w:t>Gloucester GL1 2LZ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-596265</wp:posOffset>
            </wp:positionV>
            <wp:extent cx="3923030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-Logo-Teal-Strapline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676" w:rsidRPr="00796250" w:rsidRDefault="00CC068C" w:rsidP="009A11A0">
      <w:pPr>
        <w:pStyle w:val="Heading1"/>
        <w:spacing w:before="480" w:after="120"/>
        <w:rPr>
          <w:rFonts w:ascii="Verdana" w:hAnsi="Verdana"/>
          <w:b/>
          <w:color w:val="00A99D" w:themeColor="accent1"/>
        </w:rPr>
      </w:pPr>
      <w:r w:rsidRPr="00796250">
        <w:rPr>
          <w:rFonts w:ascii="Verdana" w:hAnsi="Verdana"/>
          <w:b/>
          <w:color w:val="00A99D" w:themeColor="accent1"/>
        </w:rPr>
        <w:t>GRCC Training and Learning Booking Form</w:t>
      </w:r>
    </w:p>
    <w:p w:rsidR="00CC068C" w:rsidRPr="00796250" w:rsidRDefault="00CC068C" w:rsidP="00CC068C">
      <w:pPr>
        <w:rPr>
          <w:rFonts w:ascii="Verdana" w:hAnsi="Verdana"/>
          <w:color w:val="00A99D" w:themeColor="accent1"/>
          <w:sz w:val="24"/>
          <w:szCs w:val="24"/>
        </w:rPr>
      </w:pPr>
      <w:r w:rsidRPr="00796250">
        <w:rPr>
          <w:rFonts w:ascii="Verdana" w:hAnsi="Verdana"/>
          <w:color w:val="00A99D" w:themeColor="accent1"/>
          <w:sz w:val="24"/>
          <w:szCs w:val="24"/>
        </w:rPr>
        <w:t>How to book:</w:t>
      </w:r>
    </w:p>
    <w:p w:rsidR="00CC068C" w:rsidRDefault="00CC068C" w:rsidP="00CC068C">
      <w:pPr>
        <w:jc w:val="both"/>
        <w:rPr>
          <w:rFonts w:ascii="Verdana" w:hAnsi="Verdana"/>
          <w:color w:val="4C4D4F"/>
          <w:sz w:val="22"/>
          <w:szCs w:val="22"/>
        </w:rPr>
      </w:pPr>
      <w:r>
        <w:rPr>
          <w:rFonts w:ascii="Verdana" w:hAnsi="Verdana"/>
          <w:color w:val="4C4D4F"/>
          <w:sz w:val="22"/>
          <w:szCs w:val="22"/>
        </w:rPr>
        <w:t xml:space="preserve">Places on courses will be reserved on receipt of the completed booking form and payment.  The completed forms can be emailed to </w:t>
      </w:r>
      <w:hyperlink r:id="rId9" w:history="1">
        <w:r w:rsidRPr="00CC068C">
          <w:rPr>
            <w:rStyle w:val="Hyperlink"/>
            <w:rFonts w:ascii="Verdana" w:hAnsi="Verdana"/>
            <w:sz w:val="22"/>
            <w:szCs w:val="22"/>
          </w:rPr>
          <w:t>bookings@grcc.org.uk</w:t>
        </w:r>
      </w:hyperlink>
      <w:r>
        <w:rPr>
          <w:rFonts w:ascii="Verdana" w:hAnsi="Verdana"/>
          <w:color w:val="4C4D4F"/>
          <w:sz w:val="22"/>
          <w:szCs w:val="22"/>
        </w:rPr>
        <w:t>.</w:t>
      </w:r>
    </w:p>
    <w:p w:rsidR="00CC068C" w:rsidRDefault="00CC068C" w:rsidP="009A11A0">
      <w:pPr>
        <w:spacing w:after="240"/>
        <w:jc w:val="both"/>
        <w:rPr>
          <w:rFonts w:ascii="Verdana" w:hAnsi="Verdana"/>
          <w:color w:val="4C4D4F"/>
          <w:sz w:val="22"/>
          <w:szCs w:val="22"/>
        </w:rPr>
      </w:pPr>
      <w:r>
        <w:rPr>
          <w:rFonts w:ascii="Verdana" w:hAnsi="Verdana"/>
          <w:color w:val="4C4D4F"/>
          <w:sz w:val="22"/>
          <w:szCs w:val="22"/>
        </w:rPr>
        <w:t>Alternatively you can post the completed form to: GRCC, Community House, 15 College Green, Gloucester GL1 2LZ</w:t>
      </w:r>
    </w:p>
    <w:p w:rsidR="00CC068C" w:rsidRPr="00796250" w:rsidRDefault="00CC068C" w:rsidP="00CC068C">
      <w:pPr>
        <w:pStyle w:val="Heading2"/>
        <w:spacing w:after="120"/>
        <w:rPr>
          <w:rFonts w:ascii="Verdana" w:hAnsi="Verdana"/>
          <w:color w:val="00A99D" w:themeColor="accent1"/>
          <w:sz w:val="24"/>
          <w:szCs w:val="24"/>
        </w:rPr>
      </w:pPr>
      <w:r w:rsidRPr="00796250">
        <w:rPr>
          <w:rFonts w:ascii="Verdana" w:hAnsi="Verdana"/>
          <w:color w:val="00A99D" w:themeColor="accent1"/>
          <w:sz w:val="24"/>
          <w:szCs w:val="24"/>
        </w:rPr>
        <w:t>Booking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796250" w:rsidRPr="00796250" w:rsidTr="009A11A0">
        <w:tc>
          <w:tcPr>
            <w:tcW w:w="2405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Course title:</w:t>
            </w:r>
          </w:p>
        </w:tc>
        <w:tc>
          <w:tcPr>
            <w:tcW w:w="7223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b/>
                <w:color w:val="00A99D" w:themeColor="accent1"/>
                <w:sz w:val="22"/>
                <w:szCs w:val="22"/>
              </w:rPr>
            </w:pPr>
          </w:p>
        </w:tc>
      </w:tr>
      <w:tr w:rsidR="00CC068C" w:rsidRPr="00796250" w:rsidTr="009A11A0">
        <w:tc>
          <w:tcPr>
            <w:tcW w:w="2405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Date of course:</w:t>
            </w:r>
          </w:p>
        </w:tc>
        <w:tc>
          <w:tcPr>
            <w:tcW w:w="7223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b/>
                <w:color w:val="00A99D" w:themeColor="accent1"/>
                <w:sz w:val="22"/>
                <w:szCs w:val="22"/>
              </w:rPr>
            </w:pPr>
          </w:p>
        </w:tc>
      </w:tr>
    </w:tbl>
    <w:p w:rsidR="00CC068C" w:rsidRPr="00796250" w:rsidRDefault="00CC068C" w:rsidP="00CC068C">
      <w:pPr>
        <w:rPr>
          <w:rFonts w:ascii="Verdana" w:hAnsi="Verdana"/>
          <w:color w:val="00A99D" w:themeColor="accent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796250" w:rsidRPr="00796250" w:rsidTr="009A11A0">
        <w:tc>
          <w:tcPr>
            <w:tcW w:w="2405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Name of attendee(s):</w:t>
            </w:r>
          </w:p>
        </w:tc>
        <w:tc>
          <w:tcPr>
            <w:tcW w:w="7223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b/>
                <w:color w:val="00A99D" w:themeColor="accent1"/>
                <w:sz w:val="22"/>
                <w:szCs w:val="22"/>
              </w:rPr>
            </w:pPr>
          </w:p>
          <w:p w:rsidR="00CC068C" w:rsidRPr="00796250" w:rsidRDefault="00CC068C" w:rsidP="00354F5A">
            <w:pPr>
              <w:spacing w:line="240" w:lineRule="auto"/>
              <w:rPr>
                <w:b/>
                <w:color w:val="00A99D" w:themeColor="accent1"/>
                <w:sz w:val="22"/>
                <w:szCs w:val="22"/>
              </w:rPr>
            </w:pPr>
          </w:p>
        </w:tc>
      </w:tr>
      <w:tr w:rsidR="00796250" w:rsidRPr="00796250" w:rsidTr="009A11A0">
        <w:tc>
          <w:tcPr>
            <w:tcW w:w="2405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Organisation:</w:t>
            </w:r>
          </w:p>
        </w:tc>
        <w:tc>
          <w:tcPr>
            <w:tcW w:w="7223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b/>
                <w:color w:val="00A99D" w:themeColor="accent1"/>
                <w:sz w:val="22"/>
                <w:szCs w:val="22"/>
              </w:rPr>
            </w:pPr>
          </w:p>
        </w:tc>
      </w:tr>
      <w:tr w:rsidR="00796250" w:rsidRPr="00796250" w:rsidTr="009A11A0">
        <w:tc>
          <w:tcPr>
            <w:tcW w:w="2405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Telephone:</w:t>
            </w:r>
          </w:p>
        </w:tc>
        <w:tc>
          <w:tcPr>
            <w:tcW w:w="7223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b/>
                <w:color w:val="00A99D" w:themeColor="accent1"/>
                <w:sz w:val="22"/>
                <w:szCs w:val="22"/>
              </w:rPr>
            </w:pPr>
          </w:p>
        </w:tc>
      </w:tr>
      <w:tr w:rsidR="00796250" w:rsidRPr="00796250" w:rsidTr="009A11A0">
        <w:tc>
          <w:tcPr>
            <w:tcW w:w="2405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Contact email:</w:t>
            </w:r>
          </w:p>
        </w:tc>
        <w:tc>
          <w:tcPr>
            <w:tcW w:w="7223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b/>
                <w:color w:val="00A99D" w:themeColor="accent1"/>
                <w:sz w:val="22"/>
                <w:szCs w:val="22"/>
              </w:rPr>
            </w:pPr>
          </w:p>
        </w:tc>
      </w:tr>
      <w:tr w:rsidR="00125B23" w:rsidRPr="00125B23" w:rsidTr="009A11A0">
        <w:tc>
          <w:tcPr>
            <w:tcW w:w="2405" w:type="dxa"/>
            <w:shd w:val="clear" w:color="auto" w:fill="auto"/>
          </w:tcPr>
          <w:p w:rsidR="00CC068C" w:rsidRPr="00125B23" w:rsidRDefault="00CC068C" w:rsidP="00354F5A">
            <w:pPr>
              <w:spacing w:line="240" w:lineRule="auto"/>
              <w:rPr>
                <w:rFonts w:ascii="Verdana" w:hAnsi="Verdana"/>
                <w:color w:val="4C4D4F" w:themeColor="text1"/>
                <w:sz w:val="22"/>
                <w:szCs w:val="22"/>
              </w:rPr>
            </w:pPr>
            <w:r w:rsidRPr="00125B23">
              <w:rPr>
                <w:rFonts w:ascii="Verdana" w:hAnsi="Verdana"/>
                <w:color w:val="4C4D4F" w:themeColor="text1"/>
                <w:sz w:val="22"/>
                <w:szCs w:val="22"/>
              </w:rPr>
              <w:t>Any additional needs:</w:t>
            </w:r>
          </w:p>
        </w:tc>
        <w:tc>
          <w:tcPr>
            <w:tcW w:w="7223" w:type="dxa"/>
            <w:shd w:val="clear" w:color="auto" w:fill="auto"/>
          </w:tcPr>
          <w:p w:rsidR="00CC068C" w:rsidRPr="00125B23" w:rsidRDefault="00CC068C" w:rsidP="00354F5A">
            <w:pPr>
              <w:spacing w:line="240" w:lineRule="auto"/>
              <w:rPr>
                <w:b/>
                <w:color w:val="4C4D4F" w:themeColor="text1"/>
                <w:sz w:val="22"/>
                <w:szCs w:val="22"/>
              </w:rPr>
            </w:pPr>
          </w:p>
          <w:p w:rsidR="00CC068C" w:rsidRPr="00125B23" w:rsidRDefault="00CC068C" w:rsidP="00354F5A">
            <w:pPr>
              <w:spacing w:line="240" w:lineRule="auto"/>
              <w:rPr>
                <w:b/>
                <w:color w:val="4C4D4F" w:themeColor="text1"/>
                <w:sz w:val="22"/>
                <w:szCs w:val="22"/>
              </w:rPr>
            </w:pPr>
          </w:p>
        </w:tc>
      </w:tr>
    </w:tbl>
    <w:p w:rsidR="00125B23" w:rsidRPr="00125B23" w:rsidRDefault="00125B23" w:rsidP="00125B23">
      <w:pPr>
        <w:rPr>
          <w:color w:val="4C4D4F" w:themeColor="text1"/>
        </w:rPr>
      </w:pPr>
    </w:p>
    <w:p w:rsidR="00125B23" w:rsidRPr="00125B23" w:rsidRDefault="00125B23" w:rsidP="00125B23">
      <w:pPr>
        <w:rPr>
          <w:rFonts w:ascii="Verdana" w:hAnsi="Verdana"/>
          <w:color w:val="4C4D4F" w:themeColor="text1"/>
          <w:sz w:val="22"/>
        </w:rPr>
      </w:pPr>
      <w:r w:rsidRPr="00125B23">
        <w:rPr>
          <w:rFonts w:ascii="Verdana" w:hAnsi="Verdana"/>
          <w:color w:val="4C4D4F" w:themeColor="text1"/>
          <w:sz w:val="22"/>
        </w:rPr>
        <w:t>Please indicate where you/your group is based?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5B23" w:rsidTr="00125B23">
        <w:tc>
          <w:tcPr>
            <w:tcW w:w="4814" w:type="dxa"/>
          </w:tcPr>
          <w:p w:rsidR="00125B23" w:rsidRPr="00125B23" w:rsidRDefault="00125B23" w:rsidP="00125B23">
            <w:pPr>
              <w:rPr>
                <w:rFonts w:ascii="Verdana" w:hAnsi="Verdana"/>
                <w:color w:val="00A99D" w:themeColor="accent1"/>
                <w:sz w:val="22"/>
              </w:rPr>
            </w:pPr>
            <w:r w:rsidRPr="00125B23">
              <w:rPr>
                <w:rFonts w:ascii="Verdana" w:hAnsi="Verdana"/>
                <w:color w:val="00A99D" w:themeColor="accent1"/>
                <w:sz w:val="22"/>
              </w:rPr>
              <w:t>Stroud</w:t>
            </w:r>
            <w:r>
              <w:rPr>
                <w:rFonts w:ascii="Verdana" w:hAnsi="Verdana"/>
                <w:color w:val="00A99D" w:themeColor="accent1"/>
                <w:sz w:val="22"/>
              </w:rPr>
              <w:t xml:space="preserve"> District</w:t>
            </w:r>
          </w:p>
        </w:tc>
        <w:tc>
          <w:tcPr>
            <w:tcW w:w="4814" w:type="dxa"/>
          </w:tcPr>
          <w:p w:rsidR="00125B23" w:rsidRDefault="00125B23" w:rsidP="00125B23"/>
        </w:tc>
      </w:tr>
      <w:tr w:rsidR="00125B23" w:rsidTr="00125B23">
        <w:tc>
          <w:tcPr>
            <w:tcW w:w="4814" w:type="dxa"/>
          </w:tcPr>
          <w:p w:rsidR="00125B23" w:rsidRPr="00125B23" w:rsidRDefault="00125B23" w:rsidP="00125B23">
            <w:pPr>
              <w:rPr>
                <w:rFonts w:ascii="Verdana" w:hAnsi="Verdana"/>
                <w:color w:val="00A99D" w:themeColor="accent1"/>
                <w:sz w:val="22"/>
              </w:rPr>
            </w:pPr>
            <w:r w:rsidRPr="00125B23">
              <w:rPr>
                <w:rFonts w:ascii="Verdana" w:hAnsi="Verdana"/>
                <w:color w:val="00A99D" w:themeColor="accent1"/>
                <w:sz w:val="22"/>
              </w:rPr>
              <w:t>Forest of Dean</w:t>
            </w:r>
            <w:r>
              <w:rPr>
                <w:rFonts w:ascii="Verdana" w:hAnsi="Verdana"/>
                <w:color w:val="00A99D" w:themeColor="accent1"/>
                <w:sz w:val="22"/>
              </w:rPr>
              <w:t xml:space="preserve"> District</w:t>
            </w:r>
          </w:p>
        </w:tc>
        <w:tc>
          <w:tcPr>
            <w:tcW w:w="4814" w:type="dxa"/>
          </w:tcPr>
          <w:p w:rsidR="00125B23" w:rsidRDefault="00125B23" w:rsidP="00125B23"/>
        </w:tc>
      </w:tr>
      <w:tr w:rsidR="00125B23" w:rsidTr="00125B23">
        <w:tc>
          <w:tcPr>
            <w:tcW w:w="4814" w:type="dxa"/>
          </w:tcPr>
          <w:p w:rsidR="00125B23" w:rsidRPr="00125B23" w:rsidRDefault="00125B23" w:rsidP="00125B23">
            <w:pPr>
              <w:rPr>
                <w:rFonts w:ascii="Verdana" w:hAnsi="Verdana"/>
                <w:color w:val="00A99D" w:themeColor="accent1"/>
                <w:sz w:val="22"/>
              </w:rPr>
            </w:pPr>
            <w:r w:rsidRPr="00125B23">
              <w:rPr>
                <w:rFonts w:ascii="Verdana" w:hAnsi="Verdana"/>
                <w:color w:val="00A99D" w:themeColor="accent1"/>
                <w:sz w:val="22"/>
              </w:rPr>
              <w:t>Cotswold</w:t>
            </w:r>
            <w:r>
              <w:rPr>
                <w:rFonts w:ascii="Verdana" w:hAnsi="Verdana"/>
                <w:color w:val="00A99D" w:themeColor="accent1"/>
                <w:sz w:val="22"/>
              </w:rPr>
              <w:t xml:space="preserve"> District</w:t>
            </w:r>
          </w:p>
        </w:tc>
        <w:tc>
          <w:tcPr>
            <w:tcW w:w="4814" w:type="dxa"/>
          </w:tcPr>
          <w:p w:rsidR="00125B23" w:rsidRDefault="00125B23" w:rsidP="00125B23"/>
        </w:tc>
      </w:tr>
      <w:tr w:rsidR="00125B23" w:rsidTr="00125B23">
        <w:tc>
          <w:tcPr>
            <w:tcW w:w="4814" w:type="dxa"/>
          </w:tcPr>
          <w:p w:rsidR="00125B23" w:rsidRPr="00125B23" w:rsidRDefault="00125B23" w:rsidP="00125B23">
            <w:pPr>
              <w:rPr>
                <w:rFonts w:ascii="Verdana" w:hAnsi="Verdana"/>
                <w:color w:val="00A99D" w:themeColor="accent1"/>
                <w:sz w:val="22"/>
              </w:rPr>
            </w:pPr>
            <w:r w:rsidRPr="00125B23">
              <w:rPr>
                <w:rFonts w:ascii="Verdana" w:hAnsi="Verdana"/>
                <w:color w:val="00A99D" w:themeColor="accent1"/>
                <w:sz w:val="22"/>
              </w:rPr>
              <w:t>Tewkesbury</w:t>
            </w:r>
            <w:r>
              <w:rPr>
                <w:rFonts w:ascii="Verdana" w:hAnsi="Verdana"/>
                <w:color w:val="00A99D" w:themeColor="accent1"/>
                <w:sz w:val="22"/>
              </w:rPr>
              <w:t xml:space="preserve"> Borough </w:t>
            </w:r>
          </w:p>
        </w:tc>
        <w:tc>
          <w:tcPr>
            <w:tcW w:w="4814" w:type="dxa"/>
          </w:tcPr>
          <w:p w:rsidR="00125B23" w:rsidRDefault="00125B23" w:rsidP="00125B23"/>
        </w:tc>
      </w:tr>
      <w:tr w:rsidR="00125B23" w:rsidTr="00125B23">
        <w:tc>
          <w:tcPr>
            <w:tcW w:w="4814" w:type="dxa"/>
          </w:tcPr>
          <w:p w:rsidR="00125B23" w:rsidRPr="00125B23" w:rsidRDefault="00125B23" w:rsidP="00125B23">
            <w:pPr>
              <w:rPr>
                <w:rFonts w:ascii="Verdana" w:hAnsi="Verdana"/>
                <w:color w:val="00A99D" w:themeColor="accent1"/>
                <w:sz w:val="22"/>
              </w:rPr>
            </w:pPr>
            <w:r w:rsidRPr="00125B23">
              <w:rPr>
                <w:rFonts w:ascii="Verdana" w:hAnsi="Verdana"/>
                <w:color w:val="00A99D" w:themeColor="accent1"/>
                <w:sz w:val="22"/>
              </w:rPr>
              <w:t>Gloucester</w:t>
            </w:r>
            <w:r>
              <w:rPr>
                <w:rFonts w:ascii="Verdana" w:hAnsi="Verdana"/>
                <w:color w:val="00A99D" w:themeColor="accent1"/>
                <w:sz w:val="22"/>
              </w:rPr>
              <w:t xml:space="preserve"> City</w:t>
            </w:r>
          </w:p>
        </w:tc>
        <w:tc>
          <w:tcPr>
            <w:tcW w:w="4814" w:type="dxa"/>
          </w:tcPr>
          <w:p w:rsidR="00125B23" w:rsidRDefault="00125B23" w:rsidP="00125B23"/>
        </w:tc>
      </w:tr>
      <w:tr w:rsidR="00125B23" w:rsidTr="00125B23">
        <w:tc>
          <w:tcPr>
            <w:tcW w:w="4814" w:type="dxa"/>
          </w:tcPr>
          <w:p w:rsidR="00125B23" w:rsidRPr="00125B23" w:rsidRDefault="00125B23" w:rsidP="00125B23">
            <w:pPr>
              <w:rPr>
                <w:rFonts w:ascii="Verdana" w:hAnsi="Verdana"/>
                <w:color w:val="00A99D" w:themeColor="accent1"/>
                <w:sz w:val="22"/>
              </w:rPr>
            </w:pPr>
            <w:r w:rsidRPr="00125B23">
              <w:rPr>
                <w:rFonts w:ascii="Verdana" w:hAnsi="Verdana"/>
                <w:color w:val="00A99D" w:themeColor="accent1"/>
                <w:sz w:val="22"/>
              </w:rPr>
              <w:t>Cheltenham</w:t>
            </w:r>
            <w:r>
              <w:rPr>
                <w:rFonts w:ascii="Verdana" w:hAnsi="Verdana"/>
                <w:color w:val="00A99D" w:themeColor="accent1"/>
                <w:sz w:val="22"/>
              </w:rPr>
              <w:t xml:space="preserve"> Borough</w:t>
            </w:r>
          </w:p>
        </w:tc>
        <w:tc>
          <w:tcPr>
            <w:tcW w:w="4814" w:type="dxa"/>
          </w:tcPr>
          <w:p w:rsidR="00125B23" w:rsidRDefault="00125B23" w:rsidP="00125B23"/>
        </w:tc>
      </w:tr>
      <w:tr w:rsidR="00125B23" w:rsidTr="00125B23">
        <w:tc>
          <w:tcPr>
            <w:tcW w:w="4814" w:type="dxa"/>
          </w:tcPr>
          <w:p w:rsidR="00125B23" w:rsidRPr="00125B23" w:rsidRDefault="00125B23" w:rsidP="00125B23">
            <w:pPr>
              <w:rPr>
                <w:rFonts w:ascii="Verdana" w:hAnsi="Verdana"/>
                <w:color w:val="00A99D" w:themeColor="accent1"/>
                <w:sz w:val="22"/>
              </w:rPr>
            </w:pPr>
            <w:r w:rsidRPr="00125B23">
              <w:rPr>
                <w:rFonts w:ascii="Verdana" w:hAnsi="Verdana"/>
                <w:color w:val="00A99D" w:themeColor="accent1"/>
                <w:sz w:val="22"/>
              </w:rPr>
              <w:t>Other (please state where)</w:t>
            </w:r>
          </w:p>
        </w:tc>
        <w:tc>
          <w:tcPr>
            <w:tcW w:w="4814" w:type="dxa"/>
          </w:tcPr>
          <w:p w:rsidR="00125B23" w:rsidRDefault="00125B23" w:rsidP="00125B23"/>
        </w:tc>
      </w:tr>
    </w:tbl>
    <w:p w:rsidR="00125B23" w:rsidRPr="00125B23" w:rsidRDefault="00125B23" w:rsidP="00125B23">
      <w:pPr>
        <w:rPr>
          <w:b/>
        </w:rPr>
      </w:pPr>
    </w:p>
    <w:p w:rsidR="00125B23" w:rsidRDefault="00125B23" w:rsidP="00125B23">
      <w:pPr>
        <w:rPr>
          <w:rFonts w:ascii="Verdana" w:hAnsi="Verdana"/>
          <w:b/>
          <w:color w:val="4C4D4F" w:themeColor="text1"/>
          <w:sz w:val="22"/>
        </w:rPr>
      </w:pPr>
      <w:r w:rsidRPr="00125B23">
        <w:rPr>
          <w:rFonts w:ascii="Verdana" w:hAnsi="Verdana"/>
          <w:b/>
          <w:color w:val="4C4D4F" w:themeColor="text1"/>
          <w:sz w:val="22"/>
        </w:rPr>
        <w:t>If you are developing a project or are affiliated with a group from outside the Stroud District there will be a £20 fee. Please complete the rest of the form.</w:t>
      </w:r>
    </w:p>
    <w:p w:rsidR="00125B23" w:rsidRDefault="00125B23" w:rsidP="00125B23">
      <w:pPr>
        <w:rPr>
          <w:rFonts w:ascii="Verdana" w:hAnsi="Verdana"/>
          <w:b/>
          <w:color w:val="4C4D4F" w:themeColor="text1"/>
          <w:sz w:val="22"/>
        </w:rPr>
      </w:pPr>
    </w:p>
    <w:p w:rsidR="00125B23" w:rsidRDefault="00125B23" w:rsidP="00125B23">
      <w:pPr>
        <w:rPr>
          <w:rFonts w:ascii="Verdana" w:hAnsi="Verdana"/>
          <w:b/>
          <w:color w:val="4C4D4F" w:themeColor="text1"/>
          <w:sz w:val="22"/>
        </w:rPr>
      </w:pPr>
    </w:p>
    <w:p w:rsidR="00125B23" w:rsidRDefault="00125B23" w:rsidP="00125B23">
      <w:pPr>
        <w:rPr>
          <w:rFonts w:ascii="Verdana" w:hAnsi="Verdana"/>
          <w:b/>
          <w:color w:val="4C4D4F" w:themeColor="text1"/>
          <w:sz w:val="22"/>
        </w:rPr>
      </w:pPr>
    </w:p>
    <w:p w:rsidR="00125B23" w:rsidRDefault="00125B23" w:rsidP="00125B23">
      <w:pPr>
        <w:rPr>
          <w:rFonts w:ascii="Verdana" w:hAnsi="Verdana"/>
          <w:b/>
          <w:color w:val="4C4D4F" w:themeColor="text1"/>
          <w:sz w:val="22"/>
        </w:rPr>
      </w:pPr>
    </w:p>
    <w:p w:rsidR="00125B23" w:rsidRDefault="00125B23" w:rsidP="00125B23">
      <w:pPr>
        <w:rPr>
          <w:rFonts w:ascii="Verdana" w:hAnsi="Verdana"/>
          <w:b/>
          <w:color w:val="4C4D4F" w:themeColor="text1"/>
          <w:sz w:val="22"/>
        </w:rPr>
      </w:pPr>
    </w:p>
    <w:p w:rsidR="00125B23" w:rsidRDefault="00125B23" w:rsidP="00125B23">
      <w:pPr>
        <w:rPr>
          <w:rFonts w:ascii="Verdana" w:hAnsi="Verdana"/>
          <w:b/>
          <w:color w:val="4C4D4F" w:themeColor="text1"/>
          <w:sz w:val="22"/>
        </w:rPr>
      </w:pPr>
    </w:p>
    <w:p w:rsidR="00125B23" w:rsidRDefault="00125B23" w:rsidP="00125B23">
      <w:pPr>
        <w:rPr>
          <w:rFonts w:ascii="Verdana" w:hAnsi="Verdana"/>
          <w:b/>
          <w:color w:val="4C4D4F" w:themeColor="text1"/>
          <w:sz w:val="22"/>
        </w:rPr>
      </w:pPr>
    </w:p>
    <w:p w:rsidR="00CC068C" w:rsidRPr="00125B23" w:rsidRDefault="00CC068C" w:rsidP="00125B23">
      <w:pPr>
        <w:rPr>
          <w:rFonts w:ascii="Verdana" w:hAnsi="Verdana"/>
          <w:b/>
          <w:color w:val="4C4D4F" w:themeColor="text1"/>
          <w:sz w:val="22"/>
        </w:rPr>
      </w:pPr>
      <w:bookmarkStart w:id="0" w:name="_GoBack"/>
      <w:bookmarkEnd w:id="0"/>
      <w:r w:rsidRPr="00796250">
        <w:rPr>
          <w:rFonts w:ascii="Verdana" w:hAnsi="Verdana"/>
          <w:color w:val="00A99D" w:themeColor="accent1"/>
          <w:sz w:val="24"/>
          <w:szCs w:val="24"/>
        </w:rPr>
        <w:t>Payment details:</w:t>
      </w:r>
    </w:p>
    <w:p w:rsidR="00CC068C" w:rsidRDefault="00CC068C" w:rsidP="00CC068C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Details of the course fees can be found on the GRCC website.  Please confirm the total cost of your booking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538"/>
      </w:tblGrid>
      <w:tr w:rsidR="00CC068C" w:rsidRPr="00547726" w:rsidTr="00CC068C">
        <w:trPr>
          <w:jc w:val="center"/>
        </w:trPr>
        <w:tc>
          <w:tcPr>
            <w:tcW w:w="3970" w:type="dxa"/>
            <w:shd w:val="clear" w:color="auto" w:fill="auto"/>
          </w:tcPr>
          <w:p w:rsidR="00CC068C" w:rsidRPr="00796250" w:rsidRDefault="00CC068C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Course fee</w:t>
            </w:r>
          </w:p>
        </w:tc>
        <w:tc>
          <w:tcPr>
            <w:tcW w:w="3538" w:type="dxa"/>
            <w:shd w:val="clear" w:color="auto" w:fill="auto"/>
          </w:tcPr>
          <w:p w:rsidR="00CC068C" w:rsidRPr="00547726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CC068C" w:rsidRDefault="00CC068C" w:rsidP="00CC068C">
      <w:pPr>
        <w:jc w:val="center"/>
        <w:rPr>
          <w:rFonts w:ascii="Verdana" w:hAnsi="Verdana"/>
          <w:color w:val="4C4D4F" w:themeColor="text1"/>
          <w:sz w:val="18"/>
          <w:szCs w:val="18"/>
        </w:rPr>
      </w:pPr>
    </w:p>
    <w:p w:rsidR="00CC068C" w:rsidRDefault="009A11A0" w:rsidP="00CC068C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Payment may be made by BACS using the following details:</w:t>
      </w:r>
    </w:p>
    <w:p w:rsidR="009A11A0" w:rsidRPr="00796250" w:rsidRDefault="009A11A0" w:rsidP="009A11A0">
      <w:pPr>
        <w:spacing w:after="0"/>
        <w:jc w:val="center"/>
        <w:rPr>
          <w:rFonts w:ascii="Verdana" w:hAnsi="Verdana"/>
          <w:color w:val="00A99D" w:themeColor="accent1"/>
          <w:sz w:val="22"/>
          <w:szCs w:val="22"/>
        </w:rPr>
      </w:pPr>
      <w:r w:rsidRPr="00796250">
        <w:rPr>
          <w:rFonts w:ascii="Verdana" w:hAnsi="Verdana"/>
          <w:color w:val="00A99D" w:themeColor="accent1"/>
          <w:sz w:val="22"/>
          <w:szCs w:val="22"/>
        </w:rPr>
        <w:t>Gloucestershire Rural Community Council</w:t>
      </w:r>
    </w:p>
    <w:p w:rsidR="009A11A0" w:rsidRPr="00796250" w:rsidRDefault="009A11A0" w:rsidP="009A11A0">
      <w:pPr>
        <w:jc w:val="center"/>
        <w:rPr>
          <w:rFonts w:ascii="Verdana" w:hAnsi="Verdana"/>
          <w:b/>
          <w:color w:val="00A99D" w:themeColor="accent1"/>
          <w:sz w:val="22"/>
          <w:szCs w:val="22"/>
        </w:rPr>
      </w:pPr>
      <w:r w:rsidRPr="00796250">
        <w:rPr>
          <w:rFonts w:ascii="Verdana" w:hAnsi="Verdana"/>
          <w:color w:val="00A99D" w:themeColor="accent1"/>
          <w:sz w:val="22"/>
          <w:szCs w:val="22"/>
        </w:rPr>
        <w:t xml:space="preserve">Sort code: </w:t>
      </w:r>
      <w:r w:rsidRPr="00796250">
        <w:rPr>
          <w:rFonts w:ascii="Verdana" w:hAnsi="Verdana"/>
          <w:b/>
          <w:color w:val="00A99D" w:themeColor="accent1"/>
          <w:sz w:val="22"/>
          <w:szCs w:val="22"/>
        </w:rPr>
        <w:t>08-90-41</w:t>
      </w:r>
      <w:r w:rsidRPr="00796250">
        <w:rPr>
          <w:rFonts w:ascii="Verdana" w:hAnsi="Verdana"/>
          <w:color w:val="00A99D" w:themeColor="accent1"/>
          <w:sz w:val="22"/>
          <w:szCs w:val="22"/>
        </w:rPr>
        <w:t xml:space="preserve"> Account number: </w:t>
      </w:r>
      <w:r w:rsidRPr="00796250">
        <w:rPr>
          <w:rFonts w:ascii="Verdana" w:hAnsi="Verdana"/>
          <w:b/>
          <w:color w:val="00A99D" w:themeColor="accent1"/>
          <w:sz w:val="22"/>
          <w:szCs w:val="22"/>
        </w:rPr>
        <w:t>50316618</w:t>
      </w:r>
    </w:p>
    <w:p w:rsidR="009A11A0" w:rsidRPr="009A11A0" w:rsidRDefault="009A11A0" w:rsidP="009A11A0">
      <w:pPr>
        <w:jc w:val="both"/>
        <w:rPr>
          <w:rFonts w:ascii="Verdana" w:hAnsi="Verdana"/>
          <w:i/>
          <w:color w:val="4C4D4F" w:themeColor="text1"/>
          <w:sz w:val="22"/>
          <w:szCs w:val="22"/>
        </w:rPr>
      </w:pPr>
      <w:r>
        <w:rPr>
          <w:rFonts w:ascii="Verdana" w:hAnsi="Verdana"/>
          <w:i/>
          <w:color w:val="4C4D4F" w:themeColor="text1"/>
          <w:sz w:val="22"/>
          <w:szCs w:val="22"/>
        </w:rPr>
        <w:t>Please use your organisation’s name as a reference when making the BACS payment.</w:t>
      </w:r>
    </w:p>
    <w:p w:rsidR="009A11A0" w:rsidRDefault="009A11A0" w:rsidP="009A11A0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Alternatively, cheques made payable to </w:t>
      </w:r>
      <w:r w:rsidRPr="00796250">
        <w:rPr>
          <w:rFonts w:ascii="Verdana" w:hAnsi="Verdana"/>
          <w:b/>
          <w:color w:val="00A99D" w:themeColor="accent1"/>
          <w:sz w:val="22"/>
          <w:szCs w:val="22"/>
        </w:rPr>
        <w:t>Gloucestershire Rural Community Council</w:t>
      </w:r>
      <w:r w:rsidRPr="00796250">
        <w:rPr>
          <w:rFonts w:ascii="Verdana" w:hAnsi="Verdana"/>
          <w:color w:val="00A99D" w:themeColor="accent1"/>
          <w:sz w:val="22"/>
          <w:szCs w:val="22"/>
        </w:rPr>
        <w:t xml:space="preserve"> </w:t>
      </w:r>
      <w:r>
        <w:rPr>
          <w:rFonts w:ascii="Verdana" w:hAnsi="Verdana"/>
          <w:color w:val="4C4D4F" w:themeColor="text1"/>
          <w:sz w:val="22"/>
          <w:szCs w:val="22"/>
        </w:rPr>
        <w:t>can be posted along with the completed booking form to the address given above.</w:t>
      </w:r>
    </w:p>
    <w:p w:rsidR="009A11A0" w:rsidRDefault="009A11A0" w:rsidP="009A11A0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Please tick if you would like an invoice for your records: </w:t>
      </w:r>
      <w:sdt>
        <w:sdtPr>
          <w:rPr>
            <w:rFonts w:ascii="Verdana" w:hAnsi="Verdana"/>
            <w:color w:val="4C4D4F" w:themeColor="text1"/>
            <w:sz w:val="22"/>
            <w:szCs w:val="22"/>
          </w:rPr>
          <w:id w:val="-192024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C4D4F" w:themeColor="text1"/>
              <w:sz w:val="22"/>
              <w:szCs w:val="22"/>
            </w:rPr>
            <w:t>☐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A11A0" w:rsidRPr="00547726" w:rsidTr="009A11A0">
        <w:tc>
          <w:tcPr>
            <w:tcW w:w="2122" w:type="dxa"/>
            <w:shd w:val="clear" w:color="auto" w:fill="auto"/>
          </w:tcPr>
          <w:p w:rsidR="009A11A0" w:rsidRPr="00796250" w:rsidRDefault="009A11A0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Invoice contact:</w:t>
            </w:r>
          </w:p>
        </w:tc>
        <w:tc>
          <w:tcPr>
            <w:tcW w:w="7506" w:type="dxa"/>
            <w:shd w:val="clear" w:color="auto" w:fill="auto"/>
          </w:tcPr>
          <w:p w:rsidR="009A11A0" w:rsidRPr="00547726" w:rsidRDefault="009A11A0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A11A0" w:rsidRPr="00547726" w:rsidTr="009A11A0">
        <w:tc>
          <w:tcPr>
            <w:tcW w:w="2122" w:type="dxa"/>
            <w:shd w:val="clear" w:color="auto" w:fill="auto"/>
          </w:tcPr>
          <w:p w:rsidR="009A11A0" w:rsidRPr="00796250" w:rsidRDefault="009A11A0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Invoice email:</w:t>
            </w:r>
          </w:p>
        </w:tc>
        <w:tc>
          <w:tcPr>
            <w:tcW w:w="7506" w:type="dxa"/>
            <w:shd w:val="clear" w:color="auto" w:fill="auto"/>
          </w:tcPr>
          <w:p w:rsidR="009A11A0" w:rsidRPr="00547726" w:rsidRDefault="009A11A0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A11A0" w:rsidRPr="00547726" w:rsidTr="009A11A0">
        <w:tc>
          <w:tcPr>
            <w:tcW w:w="2122" w:type="dxa"/>
            <w:shd w:val="clear" w:color="auto" w:fill="auto"/>
          </w:tcPr>
          <w:p w:rsidR="009A11A0" w:rsidRPr="00796250" w:rsidRDefault="009A11A0" w:rsidP="00354F5A">
            <w:pPr>
              <w:spacing w:line="240" w:lineRule="auto"/>
              <w:rPr>
                <w:rFonts w:ascii="Verdana" w:hAnsi="Verdana"/>
                <w:color w:val="00A99D" w:themeColor="accent1"/>
                <w:sz w:val="22"/>
                <w:szCs w:val="22"/>
              </w:rPr>
            </w:pPr>
            <w:r w:rsidRPr="00796250">
              <w:rPr>
                <w:rFonts w:ascii="Verdana" w:hAnsi="Verdana"/>
                <w:color w:val="00A99D" w:themeColor="accent1"/>
                <w:sz w:val="22"/>
                <w:szCs w:val="22"/>
              </w:rPr>
              <w:t>Postal address:</w:t>
            </w:r>
          </w:p>
        </w:tc>
        <w:tc>
          <w:tcPr>
            <w:tcW w:w="7506" w:type="dxa"/>
            <w:shd w:val="clear" w:color="auto" w:fill="auto"/>
          </w:tcPr>
          <w:p w:rsidR="009A11A0" w:rsidRPr="00547726" w:rsidRDefault="009A11A0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556155" w:rsidRDefault="00556155" w:rsidP="00556155">
      <w:pPr>
        <w:spacing w:after="0"/>
        <w:jc w:val="both"/>
        <w:rPr>
          <w:rFonts w:ascii="Verdana" w:hAnsi="Verdana"/>
          <w:color w:val="4C4D4F" w:themeColor="text1"/>
          <w:sz w:val="22"/>
          <w:szCs w:val="22"/>
        </w:rPr>
      </w:pPr>
    </w:p>
    <w:p w:rsidR="00556155" w:rsidRPr="00796250" w:rsidRDefault="00556155" w:rsidP="00556155">
      <w:pPr>
        <w:pStyle w:val="Heading1"/>
        <w:spacing w:before="0" w:after="120"/>
        <w:rPr>
          <w:rFonts w:ascii="Verdana" w:hAnsi="Verdana"/>
          <w:color w:val="00A99D" w:themeColor="accent1"/>
          <w:sz w:val="24"/>
          <w:szCs w:val="24"/>
        </w:rPr>
      </w:pPr>
      <w:r w:rsidRPr="00796250">
        <w:rPr>
          <w:rFonts w:ascii="Verdana" w:hAnsi="Verdana"/>
          <w:color w:val="00A99D" w:themeColor="accent1"/>
          <w:sz w:val="24"/>
          <w:szCs w:val="24"/>
        </w:rPr>
        <w:t>Processing personal data</w:t>
      </w:r>
    </w:p>
    <w:p w:rsidR="00556155" w:rsidRDefault="00556155" w:rsidP="00556155">
      <w:pPr>
        <w:spacing w:after="0"/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Personal data within this booking form will be processed according to GRCC’s Privacy Notice </w:t>
      </w:r>
      <w:hyperlink r:id="rId10" w:history="1">
        <w:r w:rsidRPr="00556155">
          <w:rPr>
            <w:rStyle w:val="Hyperlink"/>
            <w:rFonts w:ascii="Verdana" w:hAnsi="Verdana"/>
            <w:sz w:val="22"/>
            <w:szCs w:val="22"/>
          </w:rPr>
          <w:t>http://www.grcc.org.uk/about-us/privacy-policy</w:t>
        </w:r>
      </w:hyperlink>
      <w:r>
        <w:rPr>
          <w:rFonts w:ascii="Verdana" w:hAnsi="Verdana"/>
          <w:color w:val="4C4D4F" w:themeColor="text1"/>
          <w:sz w:val="22"/>
          <w:szCs w:val="22"/>
        </w:rPr>
        <w:t>.  Information you provide will be held securely by GRCC for legitimate interests, i.e. in order to administer this course, for sending follow up materials and evaluation</w:t>
      </w:r>
      <w:r w:rsidR="002A75A4">
        <w:rPr>
          <w:rFonts w:ascii="Verdana" w:hAnsi="Verdana"/>
          <w:color w:val="4C4D4F" w:themeColor="text1"/>
          <w:sz w:val="22"/>
          <w:szCs w:val="22"/>
        </w:rPr>
        <w:t>.  It</w:t>
      </w:r>
      <w:r>
        <w:rPr>
          <w:rFonts w:ascii="Verdana" w:hAnsi="Verdana"/>
          <w:color w:val="4C4D4F" w:themeColor="text1"/>
          <w:sz w:val="22"/>
          <w:szCs w:val="22"/>
        </w:rPr>
        <w:t xml:space="preserve"> will only be shared with the trainer</w:t>
      </w:r>
      <w:r w:rsidR="002A75A4">
        <w:rPr>
          <w:rFonts w:ascii="Verdana" w:hAnsi="Verdana"/>
          <w:color w:val="4C4D4F" w:themeColor="text1"/>
          <w:sz w:val="22"/>
          <w:szCs w:val="22"/>
        </w:rPr>
        <w:t xml:space="preserve"> and will be deleted / destroyed within 6 months of the course.  Please let GRCC know if you would like your booking information to be deleted earlier</w:t>
      </w:r>
      <w:r>
        <w:rPr>
          <w:rFonts w:ascii="Verdana" w:hAnsi="Verdana"/>
          <w:color w:val="4C4D4F" w:themeColor="text1"/>
          <w:sz w:val="22"/>
          <w:szCs w:val="22"/>
        </w:rPr>
        <w:t xml:space="preserve">. </w:t>
      </w:r>
    </w:p>
    <w:p w:rsidR="00556155" w:rsidRDefault="00556155" w:rsidP="00556155">
      <w:pPr>
        <w:spacing w:after="0"/>
        <w:jc w:val="both"/>
        <w:rPr>
          <w:rFonts w:ascii="Verdana" w:hAnsi="Verdana"/>
          <w:color w:val="4C4D4F" w:themeColor="text1"/>
          <w:sz w:val="22"/>
          <w:szCs w:val="22"/>
        </w:rPr>
      </w:pPr>
    </w:p>
    <w:p w:rsidR="00556155" w:rsidRPr="00796250" w:rsidRDefault="00556155" w:rsidP="00556155">
      <w:pPr>
        <w:pStyle w:val="Heading1"/>
        <w:spacing w:before="0" w:after="120"/>
        <w:rPr>
          <w:rFonts w:ascii="Verdana" w:hAnsi="Verdana"/>
          <w:color w:val="00A99D" w:themeColor="accent1"/>
          <w:sz w:val="24"/>
          <w:szCs w:val="24"/>
        </w:rPr>
      </w:pPr>
      <w:r w:rsidRPr="00796250">
        <w:rPr>
          <w:rFonts w:ascii="Verdana" w:hAnsi="Verdana"/>
          <w:color w:val="00A99D" w:themeColor="accent1"/>
          <w:sz w:val="24"/>
          <w:szCs w:val="24"/>
        </w:rPr>
        <w:t>Terms and conditions of booking</w:t>
      </w:r>
    </w:p>
    <w:p w:rsidR="00556155" w:rsidRPr="00796250" w:rsidRDefault="00556155" w:rsidP="00556155">
      <w:pPr>
        <w:jc w:val="both"/>
        <w:rPr>
          <w:rFonts w:ascii="Verdana" w:hAnsi="Verdana"/>
          <w:color w:val="00A99D" w:themeColor="accent1"/>
          <w:sz w:val="22"/>
          <w:szCs w:val="22"/>
        </w:rPr>
      </w:pPr>
      <w:r w:rsidRPr="00796250">
        <w:rPr>
          <w:rFonts w:ascii="Verdana" w:hAnsi="Verdana"/>
          <w:color w:val="00A99D" w:themeColor="accent1"/>
          <w:sz w:val="22"/>
          <w:szCs w:val="22"/>
        </w:rPr>
        <w:t>Amendment</w:t>
      </w:r>
      <w:r w:rsidR="0096767D" w:rsidRPr="00796250">
        <w:rPr>
          <w:rFonts w:ascii="Verdana" w:hAnsi="Verdana"/>
          <w:color w:val="00A99D" w:themeColor="accent1"/>
          <w:sz w:val="22"/>
          <w:szCs w:val="22"/>
        </w:rPr>
        <w:t>s</w:t>
      </w:r>
      <w:r w:rsidRPr="00796250">
        <w:rPr>
          <w:rFonts w:ascii="Verdana" w:hAnsi="Verdana"/>
          <w:color w:val="00A99D" w:themeColor="accent1"/>
          <w:sz w:val="22"/>
          <w:szCs w:val="22"/>
        </w:rPr>
        <w:t xml:space="preserve"> and Cancellation</w:t>
      </w:r>
    </w:p>
    <w:p w:rsidR="00556155" w:rsidRDefault="00556155" w:rsidP="00556155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It is possible to substitute an alternative delegate on any place booked at no additional cost.  Notification of a change must be received by GRCC in writing/email 24 hours before the start of the workshop.</w:t>
      </w:r>
    </w:p>
    <w:p w:rsidR="00556155" w:rsidRDefault="00556155" w:rsidP="00556155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Bookings can only be cancelled in writing, via post or email:</w:t>
      </w:r>
    </w:p>
    <w:p w:rsidR="00556155" w:rsidRPr="00556155" w:rsidRDefault="00556155" w:rsidP="00556155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Cancellations received up to 14 days before course date:</w:t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b/>
          <w:color w:val="4C4D4F" w:themeColor="text1"/>
          <w:sz w:val="22"/>
          <w:szCs w:val="22"/>
        </w:rPr>
        <w:t>Full refund</w:t>
      </w:r>
    </w:p>
    <w:p w:rsidR="00556155" w:rsidRDefault="00556155" w:rsidP="00556155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Cancellations received 7-14 days before course date: </w:t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b/>
          <w:color w:val="4C4D4F" w:themeColor="text1"/>
          <w:sz w:val="22"/>
          <w:szCs w:val="22"/>
        </w:rPr>
        <w:t>50%</w:t>
      </w:r>
      <w:r>
        <w:rPr>
          <w:rFonts w:ascii="Verdana" w:hAnsi="Verdana"/>
          <w:color w:val="4C4D4F" w:themeColor="text1"/>
          <w:sz w:val="22"/>
          <w:szCs w:val="22"/>
        </w:rPr>
        <w:t xml:space="preserve"> </w:t>
      </w:r>
      <w:r w:rsidRPr="00556155">
        <w:rPr>
          <w:rFonts w:ascii="Verdana" w:hAnsi="Verdana"/>
          <w:b/>
          <w:color w:val="4C4D4F" w:themeColor="text1"/>
          <w:sz w:val="22"/>
          <w:szCs w:val="22"/>
        </w:rPr>
        <w:t>refund</w:t>
      </w:r>
    </w:p>
    <w:p w:rsidR="00556155" w:rsidRDefault="00556155" w:rsidP="00556155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Cancellations received less than 7 days before the course: </w:t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b/>
          <w:color w:val="4C4D4F" w:themeColor="text1"/>
          <w:sz w:val="22"/>
          <w:szCs w:val="22"/>
        </w:rPr>
        <w:t>No refund</w:t>
      </w:r>
      <w:r>
        <w:rPr>
          <w:rFonts w:ascii="Verdana" w:hAnsi="Verdana"/>
          <w:color w:val="4C4D4F" w:themeColor="text1"/>
          <w:sz w:val="22"/>
          <w:szCs w:val="22"/>
        </w:rPr>
        <w:t>*</w:t>
      </w:r>
    </w:p>
    <w:p w:rsidR="0096767D" w:rsidRDefault="0096767D" w:rsidP="0096767D">
      <w:pPr>
        <w:jc w:val="both"/>
        <w:rPr>
          <w:rFonts w:ascii="Verdana" w:hAnsi="Verdana"/>
          <w:i/>
          <w:color w:val="4C4D4F" w:themeColor="text1"/>
          <w:sz w:val="18"/>
          <w:szCs w:val="18"/>
        </w:rPr>
      </w:pPr>
      <w:r>
        <w:rPr>
          <w:rFonts w:ascii="Verdana" w:hAnsi="Verdana"/>
          <w:color w:val="4C4D4F" w:themeColor="text1"/>
          <w:sz w:val="18"/>
          <w:szCs w:val="18"/>
        </w:rPr>
        <w:t>*</w:t>
      </w:r>
      <w:r>
        <w:rPr>
          <w:rFonts w:ascii="Verdana" w:hAnsi="Verdana"/>
          <w:i/>
          <w:color w:val="4C4D4F" w:themeColor="text1"/>
          <w:sz w:val="18"/>
          <w:szCs w:val="18"/>
        </w:rPr>
        <w:t>but we will send you any handouts / slides from the course.</w:t>
      </w:r>
    </w:p>
    <w:p w:rsidR="0096767D" w:rsidRPr="00796250" w:rsidRDefault="0096767D" w:rsidP="0096767D">
      <w:pPr>
        <w:jc w:val="both"/>
        <w:rPr>
          <w:rFonts w:ascii="Verdana" w:hAnsi="Verdana"/>
          <w:b/>
          <w:color w:val="00A99D" w:themeColor="accent1"/>
          <w:sz w:val="22"/>
          <w:szCs w:val="22"/>
        </w:rPr>
      </w:pPr>
      <w:r w:rsidRPr="00796250">
        <w:rPr>
          <w:rFonts w:ascii="Verdana" w:hAnsi="Verdana"/>
          <w:b/>
          <w:color w:val="00A99D" w:themeColor="accent1"/>
          <w:sz w:val="22"/>
          <w:szCs w:val="22"/>
        </w:rPr>
        <w:t>Please ensure you have read, understood and accepted these Terms and Conditions before you place a booking.  By placing a booking you will be deemed to have read, understood and accepted them.</w:t>
      </w:r>
    </w:p>
    <w:p w:rsidR="0096767D" w:rsidRDefault="0096767D" w:rsidP="0096767D">
      <w:pPr>
        <w:jc w:val="both"/>
        <w:rPr>
          <w:rFonts w:ascii="Verdana" w:hAnsi="Verdana"/>
          <w:b/>
          <w:color w:val="007E74" w:themeColor="accent1" w:themeShade="BF"/>
          <w:sz w:val="22"/>
          <w:szCs w:val="22"/>
        </w:rPr>
      </w:pPr>
    </w:p>
    <w:p w:rsidR="0096767D" w:rsidRPr="0096767D" w:rsidRDefault="0096767D" w:rsidP="0096767D">
      <w:pPr>
        <w:jc w:val="both"/>
        <w:rPr>
          <w:rFonts w:ascii="Verdana" w:hAnsi="Verdana"/>
          <w:b/>
          <w:color w:val="4C4D4F" w:themeColor="text1"/>
          <w:sz w:val="22"/>
          <w:szCs w:val="22"/>
        </w:rPr>
      </w:pPr>
      <w:r>
        <w:rPr>
          <w:rFonts w:ascii="Verdana" w:hAnsi="Verdana"/>
          <w:b/>
          <w:color w:val="4C4D4F" w:themeColor="text1"/>
          <w:sz w:val="22"/>
          <w:szCs w:val="22"/>
        </w:rPr>
        <w:t>Signed</w:t>
      </w:r>
      <w:proofErr w:type="gramStart"/>
      <w:r>
        <w:rPr>
          <w:rFonts w:ascii="Verdana" w:hAnsi="Verdana"/>
          <w:b/>
          <w:color w:val="4C4D4F" w:themeColor="text1"/>
          <w:sz w:val="22"/>
          <w:szCs w:val="22"/>
        </w:rPr>
        <w:t>:…………………………………………………</w:t>
      </w:r>
      <w:proofErr w:type="gramEnd"/>
      <w:r>
        <w:rPr>
          <w:rFonts w:ascii="Verdana" w:hAnsi="Verdana"/>
          <w:b/>
          <w:color w:val="4C4D4F" w:themeColor="text1"/>
          <w:sz w:val="22"/>
          <w:szCs w:val="22"/>
        </w:rPr>
        <w:tab/>
        <w:t>Date: ………………………………….</w:t>
      </w:r>
    </w:p>
    <w:sectPr w:rsidR="0096767D" w:rsidRPr="0096767D" w:rsidSect="007779A7">
      <w:footerReference w:type="default" r:id="rId11"/>
      <w:pgSz w:w="11906" w:h="16838"/>
      <w:pgMar w:top="1134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8C" w:rsidRDefault="00CC068C" w:rsidP="00497676">
      <w:pPr>
        <w:spacing w:after="0" w:line="240" w:lineRule="auto"/>
      </w:pPr>
      <w:r>
        <w:separator/>
      </w:r>
    </w:p>
  </w:endnote>
  <w:endnote w:type="continuationSeparator" w:id="0">
    <w:p w:rsidR="00CC068C" w:rsidRDefault="00CC068C" w:rsidP="0049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A7" w:rsidRDefault="009A11A0" w:rsidP="009A11A0">
    <w:pPr>
      <w:pStyle w:val="Header"/>
      <w:pBdr>
        <w:top w:val="single" w:sz="6" w:space="10" w:color="00A99D" w:themeColor="accent1"/>
      </w:pBdr>
      <w:spacing w:before="240"/>
      <w:jc w:val="center"/>
      <w:rPr>
        <w:rFonts w:ascii="Montserrat" w:hAnsi="Montserrat"/>
        <w:color w:val="4C4D4F"/>
        <w:sz w:val="14"/>
        <w:szCs w:val="14"/>
      </w:rPr>
    </w:pPr>
    <w:r w:rsidRPr="00A93312">
      <w:rPr>
        <w:rFonts w:ascii="Montserrat" w:hAnsi="Montserrat"/>
        <w:noProof/>
        <w:color w:val="4C4D4F"/>
        <w:sz w:val="14"/>
        <w:szCs w:val="14"/>
        <w:lang w:eastAsia="en-GB"/>
      </w:rPr>
      <w:drawing>
        <wp:anchor distT="0" distB="0" distL="114300" distR="114300" simplePos="0" relativeHeight="251659264" behindDoc="0" locked="0" layoutInCell="1" allowOverlap="1" wp14:anchorId="1D62E630" wp14:editId="76258C16">
          <wp:simplePos x="0" y="0"/>
          <wp:positionH relativeFrom="margin">
            <wp:posOffset>-395443</wp:posOffset>
          </wp:positionH>
          <wp:positionV relativeFrom="paragraph">
            <wp:posOffset>172085</wp:posOffset>
          </wp:positionV>
          <wp:extent cx="903767" cy="347610"/>
          <wp:effectExtent l="0" t="0" r="0" b="0"/>
          <wp:wrapThrough wrapText="bothSides">
            <wp:wrapPolygon edited="0">
              <wp:start x="0" y="0"/>
              <wp:lineTo x="0" y="20139"/>
              <wp:lineTo x="20947" y="20139"/>
              <wp:lineTo x="2094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CC-Teal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67" cy="34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312">
      <w:rPr>
        <w:rFonts w:ascii="Montserrat" w:hAnsi="Montserrat"/>
        <w:color w:val="4C4D4F"/>
        <w:sz w:val="14"/>
        <w:szCs w:val="14"/>
      </w:rPr>
      <w:t xml:space="preserve">Document: </w:t>
    </w:r>
    <w:r>
      <w:rPr>
        <w:rFonts w:ascii="Montserrat" w:hAnsi="Montserrat"/>
        <w:color w:val="4C4D4F"/>
        <w:sz w:val="14"/>
        <w:szCs w:val="14"/>
      </w:rPr>
      <w:t>GRCC Training Booking Form</w:t>
    </w:r>
    <w:r w:rsidRPr="00A93312">
      <w:rPr>
        <w:rFonts w:ascii="Montserrat" w:hAnsi="Montserrat"/>
        <w:color w:val="4C4D4F"/>
        <w:sz w:val="14"/>
        <w:szCs w:val="14"/>
      </w:rPr>
      <w:tab/>
      <w:t>Version no.</w:t>
    </w:r>
    <w:r w:rsidR="002A75A4">
      <w:rPr>
        <w:rFonts w:ascii="Montserrat" w:hAnsi="Montserrat"/>
        <w:color w:val="4C4D4F"/>
        <w:sz w:val="14"/>
        <w:szCs w:val="14"/>
      </w:rPr>
      <w:t xml:space="preserve"> </w:t>
    </w:r>
    <w:r>
      <w:rPr>
        <w:rFonts w:ascii="Montserrat" w:hAnsi="Montserrat"/>
        <w:color w:val="4C4D4F"/>
        <w:sz w:val="14"/>
        <w:szCs w:val="14"/>
      </w:rPr>
      <w:t>2</w:t>
    </w:r>
    <w:r w:rsidRPr="00A93312">
      <w:rPr>
        <w:rFonts w:ascii="Montserrat" w:hAnsi="Montserrat"/>
        <w:color w:val="4C4D4F"/>
        <w:sz w:val="14"/>
        <w:szCs w:val="14"/>
      </w:rPr>
      <w:tab/>
      <w:t>Date of current version: October 2018</w:t>
    </w:r>
  </w:p>
  <w:p w:rsidR="009A11A0" w:rsidRPr="009A11A0" w:rsidRDefault="009A11A0" w:rsidP="009A11A0">
    <w:pPr>
      <w:pStyle w:val="Header"/>
      <w:pBdr>
        <w:top w:val="single" w:sz="6" w:space="10" w:color="00A99D" w:themeColor="accent1"/>
      </w:pBdr>
      <w:spacing w:before="240"/>
      <w:jc w:val="center"/>
      <w:rPr>
        <w:rFonts w:ascii="Montserrat" w:hAnsi="Montserrat"/>
        <w:color w:val="4C4D4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8C" w:rsidRDefault="00CC068C" w:rsidP="00497676">
      <w:pPr>
        <w:spacing w:after="0" w:line="240" w:lineRule="auto"/>
      </w:pPr>
      <w:r>
        <w:separator/>
      </w:r>
    </w:p>
  </w:footnote>
  <w:footnote w:type="continuationSeparator" w:id="0">
    <w:p w:rsidR="00CC068C" w:rsidRDefault="00CC068C" w:rsidP="0049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312F4"/>
    <w:multiLevelType w:val="hybridMultilevel"/>
    <w:tmpl w:val="C210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8C"/>
    <w:rsid w:val="00010096"/>
    <w:rsid w:val="000116FB"/>
    <w:rsid w:val="001151F7"/>
    <w:rsid w:val="00125B23"/>
    <w:rsid w:val="002A75A4"/>
    <w:rsid w:val="00497676"/>
    <w:rsid w:val="00556155"/>
    <w:rsid w:val="005B1A3B"/>
    <w:rsid w:val="007710E7"/>
    <w:rsid w:val="007779A7"/>
    <w:rsid w:val="00796250"/>
    <w:rsid w:val="0087767E"/>
    <w:rsid w:val="0096767D"/>
    <w:rsid w:val="009A11A0"/>
    <w:rsid w:val="00AD6758"/>
    <w:rsid w:val="00CC068C"/>
    <w:rsid w:val="00F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AF6E2D"/>
  <w15:chartTrackingRefBased/>
  <w15:docId w15:val="{2DDBF11C-544C-4D46-8427-745A822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8C"/>
  </w:style>
  <w:style w:type="paragraph" w:styleId="Heading1">
    <w:name w:val="heading 1"/>
    <w:basedOn w:val="Normal"/>
    <w:next w:val="Normal"/>
    <w:link w:val="Heading1Char"/>
    <w:uiPriority w:val="9"/>
    <w:qFormat/>
    <w:rsid w:val="00CC068C"/>
    <w:pPr>
      <w:keepNext/>
      <w:keepLines/>
      <w:pBdr>
        <w:bottom w:val="single" w:sz="4" w:space="1" w:color="00A99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6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6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6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6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6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98A8D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6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6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98A8D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6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76"/>
  </w:style>
  <w:style w:type="paragraph" w:styleId="Footer">
    <w:name w:val="footer"/>
    <w:basedOn w:val="Normal"/>
    <w:link w:val="FooterChar"/>
    <w:uiPriority w:val="99"/>
    <w:unhideWhenUsed/>
    <w:rsid w:val="0049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76"/>
  </w:style>
  <w:style w:type="paragraph" w:styleId="BalloonText">
    <w:name w:val="Balloon Text"/>
    <w:basedOn w:val="Normal"/>
    <w:link w:val="BalloonTextChar"/>
    <w:uiPriority w:val="99"/>
    <w:semiHidden/>
    <w:unhideWhenUsed/>
    <w:rsid w:val="0077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68C"/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C068C"/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68C"/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68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6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68C"/>
    <w:rPr>
      <w:rFonts w:asciiTheme="majorHAnsi" w:eastAsiaTheme="majorEastAsia" w:hAnsiTheme="majorHAnsi" w:cstheme="majorBidi"/>
      <w:color w:val="898A8D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68C"/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68C"/>
    <w:rPr>
      <w:rFonts w:asciiTheme="majorHAnsi" w:eastAsiaTheme="majorEastAsia" w:hAnsiTheme="majorHAnsi" w:cstheme="majorBidi"/>
      <w:smallCaps/>
      <w:color w:val="898A8D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68C"/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68C"/>
    <w:pPr>
      <w:spacing w:line="240" w:lineRule="auto"/>
    </w:pPr>
    <w:rPr>
      <w:b/>
      <w:bCs/>
      <w:color w:val="77797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06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C068C"/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6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C068C"/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C068C"/>
    <w:rPr>
      <w:b/>
      <w:bCs/>
    </w:rPr>
  </w:style>
  <w:style w:type="character" w:styleId="Emphasis">
    <w:name w:val="Emphasis"/>
    <w:basedOn w:val="DefaultParagraphFont"/>
    <w:uiPriority w:val="20"/>
    <w:qFormat/>
    <w:rsid w:val="00CC068C"/>
    <w:rPr>
      <w:i/>
      <w:iCs/>
    </w:rPr>
  </w:style>
  <w:style w:type="paragraph" w:styleId="NoSpacing">
    <w:name w:val="No Spacing"/>
    <w:uiPriority w:val="1"/>
    <w:qFormat/>
    <w:rsid w:val="00CC06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06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06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6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68C"/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068C"/>
    <w:rPr>
      <w:i/>
      <w:iCs/>
      <w:color w:val="898A8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06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068C"/>
    <w:rPr>
      <w:smallCaps/>
      <w:color w:val="77797C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C068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C068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6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068C"/>
    <w:rPr>
      <w:color w:val="00A99D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155"/>
    <w:pPr>
      <w:ind w:left="720"/>
      <w:contextualSpacing/>
    </w:pPr>
  </w:style>
  <w:style w:type="table" w:styleId="TableGrid">
    <w:name w:val="Table Grid"/>
    <w:basedOn w:val="TableNormal"/>
    <w:uiPriority w:val="39"/>
    <w:rsid w:val="001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cc.org.uk/about-us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grcc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Stationery%20and%20Presentation%20templates\2018.10.09%20Colour%20letterhead%20-%20address%20space.dotx" TargetMode="External"/></Relationships>
</file>

<file path=word/theme/theme1.xml><?xml version="1.0" encoding="utf-8"?>
<a:theme xmlns:a="http://schemas.openxmlformats.org/drawingml/2006/main" name="Office Theme">
  <a:themeElements>
    <a:clrScheme name="GRCC branding">
      <a:dk1>
        <a:srgbClr val="4C4D4F"/>
      </a:dk1>
      <a:lt1>
        <a:sysClr val="window" lastClr="FFFFFF"/>
      </a:lt1>
      <a:dk2>
        <a:srgbClr val="454551"/>
      </a:dk2>
      <a:lt2>
        <a:srgbClr val="D8D9DC"/>
      </a:lt2>
      <a:accent1>
        <a:srgbClr val="00A99D"/>
      </a:accent1>
      <a:accent2>
        <a:srgbClr val="9D1460"/>
      </a:accent2>
      <a:accent3>
        <a:srgbClr val="F29222"/>
      </a:accent3>
      <a:accent4>
        <a:srgbClr val="6CA73D"/>
      </a:accent4>
      <a:accent5>
        <a:srgbClr val="8971E1"/>
      </a:accent5>
      <a:accent6>
        <a:srgbClr val="D54773"/>
      </a:accent6>
      <a:hlink>
        <a:srgbClr val="00A99D"/>
      </a:hlink>
      <a:folHlink>
        <a:srgbClr val="9D14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78B5-1D2E-46CD-BF88-D1C74056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2018.10.09 Colour letterhead - address space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Huckett</dc:creator>
  <cp:keywords/>
  <dc:description/>
  <cp:lastModifiedBy>Chloe Maliphant</cp:lastModifiedBy>
  <cp:revision>2</cp:revision>
  <cp:lastPrinted>2018-10-11T10:58:00Z</cp:lastPrinted>
  <dcterms:created xsi:type="dcterms:W3CDTF">2020-01-31T16:40:00Z</dcterms:created>
  <dcterms:modified xsi:type="dcterms:W3CDTF">2020-01-31T16:40:00Z</dcterms:modified>
</cp:coreProperties>
</file>